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7A" w:rsidRDefault="00DE3F7A" w:rsidP="00DE3F7A">
      <w:pPr>
        <w:pStyle w:val="Style1"/>
        <w:widowControl/>
        <w:spacing w:before="43" w:line="317" w:lineRule="exact"/>
        <w:rPr>
          <w:sz w:val="32"/>
          <w:szCs w:val="32"/>
        </w:rPr>
      </w:pP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Математика </w:t>
      </w:r>
    </w:p>
    <w:p w:rsidR="00DE3F7A" w:rsidRDefault="00DE3F7A" w:rsidP="00DE3F7A">
      <w:pPr>
        <w:rPr>
          <w:color w:val="000000"/>
        </w:rPr>
      </w:pPr>
    </w:p>
    <w:p w:rsidR="00DE3F7A" w:rsidRPr="00C33B51" w:rsidRDefault="00DE3F7A" w:rsidP="00DE3F7A">
      <w:pPr>
        <w:rPr>
          <w:rFonts w:ascii="Arial" w:hAnsi="Arial" w:cs="Arial"/>
          <w:b/>
          <w:color w:val="000000"/>
        </w:rPr>
      </w:pPr>
      <w:r w:rsidRPr="00C33B51">
        <w:rPr>
          <w:rFonts w:ascii="Arial" w:hAnsi="Arial" w:cs="Arial"/>
          <w:b/>
          <w:color w:val="000000"/>
        </w:rPr>
        <w:t>11 класс</w:t>
      </w:r>
    </w:p>
    <w:p w:rsidR="00DE3F7A" w:rsidRDefault="00DE3F7A" w:rsidP="00DE3F7A">
      <w:pPr>
        <w:rPr>
          <w:color w:val="000000"/>
        </w:rPr>
      </w:pPr>
    </w:p>
    <w:p w:rsidR="00DE3F7A" w:rsidRDefault="00DE3F7A" w:rsidP="00DE3F7A">
      <w:pPr>
        <w:rPr>
          <w:color w:val="000000"/>
        </w:rPr>
      </w:pPr>
      <w:r>
        <w:rPr>
          <w:color w:val="000000"/>
        </w:rPr>
        <w:t>1 вариант</w:t>
      </w:r>
    </w:p>
    <w:p w:rsidR="00DE3F7A" w:rsidRDefault="00DE3F7A" w:rsidP="00DE3F7A">
      <w:pPr>
        <w:rPr>
          <w:color w:val="000000"/>
        </w:rPr>
      </w:pP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1. Решите неравенство </w:t>
      </w:r>
      <w:r w:rsidRPr="0019516B">
        <w:rPr>
          <w:color w:val="000000"/>
          <w:position w:val="-32"/>
        </w:rPr>
        <w:object w:dxaOrig="1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05pt;height:34.75pt" o:ole="">
            <v:imagedata r:id="rId4" o:title=""/>
          </v:shape>
          <o:OLEObject Type="Embed" ProgID="Equation.3" ShapeID="_x0000_i1025" DrawAspect="Content" ObjectID="_1474965428" r:id="rId5"/>
        </w:object>
      </w: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2.  Вычислить </w:t>
      </w:r>
      <w:r w:rsidRPr="0019516B">
        <w:rPr>
          <w:color w:val="000000"/>
          <w:position w:val="-12"/>
        </w:rPr>
        <w:object w:dxaOrig="740" w:dyaOrig="360">
          <v:shape id="_x0000_i1026" type="#_x0000_t75" style="width:37.25pt;height:17.8pt" o:ole="">
            <v:imagedata r:id="rId6" o:title=""/>
          </v:shape>
          <o:OLEObject Type="Embed" ProgID="Equation.3" ShapeID="_x0000_i1026" DrawAspect="Content" ObjectID="_1474965429" r:id="rId7"/>
        </w:object>
      </w:r>
      <w:r>
        <w:rPr>
          <w:color w:val="000000"/>
        </w:rPr>
        <w:t xml:space="preserve">, если </w:t>
      </w:r>
      <w:r w:rsidRPr="0019516B">
        <w:rPr>
          <w:color w:val="000000"/>
          <w:position w:val="-12"/>
        </w:rPr>
        <w:object w:dxaOrig="1120" w:dyaOrig="360">
          <v:shape id="_x0000_i1027" type="#_x0000_t75" style="width:55.9pt;height:17.8pt" o:ole="">
            <v:imagedata r:id="rId8" o:title=""/>
          </v:shape>
          <o:OLEObject Type="Embed" ProgID="Equation.3" ShapeID="_x0000_i1027" DrawAspect="Content" ObjectID="_1474965430" r:id="rId9"/>
        </w:object>
      </w: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3.  Известно, что </w:t>
      </w:r>
      <w:r w:rsidRPr="003E676F">
        <w:rPr>
          <w:color w:val="000000"/>
          <w:position w:val="-24"/>
        </w:rPr>
        <w:object w:dxaOrig="960" w:dyaOrig="620">
          <v:shape id="_x0000_i1028" type="#_x0000_t75" style="width:48.3pt;height:31.35pt" o:ole="">
            <v:imagedata r:id="rId10" o:title=""/>
          </v:shape>
          <o:OLEObject Type="Embed" ProgID="Equation.3" ShapeID="_x0000_i1028" DrawAspect="Content" ObjectID="_1474965431" r:id="rId11"/>
        </w:object>
      </w:r>
      <w:r>
        <w:rPr>
          <w:color w:val="000000"/>
        </w:rPr>
        <w:t xml:space="preserve">. Найдите </w:t>
      </w:r>
      <w:r w:rsidRPr="003E676F">
        <w:rPr>
          <w:color w:val="000000"/>
          <w:position w:val="-24"/>
        </w:rPr>
        <w:object w:dxaOrig="840" w:dyaOrig="620">
          <v:shape id="_x0000_i1029" type="#_x0000_t75" style="width:42.35pt;height:31.35pt" o:ole="">
            <v:imagedata r:id="rId12" o:title=""/>
          </v:shape>
          <o:OLEObject Type="Embed" ProgID="Equation.3" ShapeID="_x0000_i1029" DrawAspect="Content" ObjectID="_1474965432" r:id="rId13"/>
        </w:object>
      </w: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4.  Вычислить </w:t>
      </w:r>
      <w:r w:rsidRPr="00E73E06">
        <w:rPr>
          <w:color w:val="000000"/>
          <w:position w:val="-46"/>
        </w:rPr>
        <w:object w:dxaOrig="180" w:dyaOrig="700">
          <v:shape id="_x0000_i1030" type="#_x0000_t75" style="width:9.3pt;height:34.75pt" o:ole="">
            <v:imagedata r:id="rId14" o:title=""/>
          </v:shape>
          <o:OLEObject Type="Embed" ProgID="Equation.3" ShapeID="_x0000_i1030" DrawAspect="Content" ObjectID="_1474965433" r:id="rId15"/>
        </w:object>
      </w:r>
      <w:r w:rsidRPr="00E73E06">
        <w:rPr>
          <w:color w:val="000000"/>
          <w:position w:val="-26"/>
        </w:rPr>
        <w:object w:dxaOrig="1579" w:dyaOrig="700">
          <v:shape id="_x0000_i1031" type="#_x0000_t75" style="width:78.8pt;height:34.75pt" o:ole="">
            <v:imagedata r:id="rId16" o:title=""/>
          </v:shape>
          <o:OLEObject Type="Embed" ProgID="Equation.3" ShapeID="_x0000_i1031" DrawAspect="Content" ObjectID="_1474965434" r:id="rId17"/>
        </w:object>
      </w:r>
    </w:p>
    <w:p w:rsidR="00DE3F7A" w:rsidRDefault="00DE3F7A" w:rsidP="00DE3F7A">
      <w:pPr>
        <w:rPr>
          <w:color w:val="000000"/>
        </w:rPr>
      </w:pPr>
    </w:p>
    <w:p w:rsidR="00DE3F7A" w:rsidRDefault="00DE3F7A" w:rsidP="00DE3F7A">
      <w:pPr>
        <w:rPr>
          <w:color w:val="000000"/>
        </w:rPr>
      </w:pPr>
      <w:r>
        <w:rPr>
          <w:color w:val="000000"/>
        </w:rPr>
        <w:t>5.  Точка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- середина стороны </w:t>
      </w:r>
      <w:r w:rsidRPr="00E73E06">
        <w:rPr>
          <w:color w:val="000000"/>
          <w:position w:val="-4"/>
        </w:rPr>
        <w:object w:dxaOrig="420" w:dyaOrig="260">
          <v:shape id="_x0000_i1032" type="#_x0000_t75" style="width:21.2pt;height:12.7pt" o:ole="">
            <v:imagedata r:id="rId18" o:title=""/>
          </v:shape>
          <o:OLEObject Type="Embed" ProgID="Equation.3" ShapeID="_x0000_i1032" DrawAspect="Content" ObjectID="_1474965435" r:id="rId19"/>
        </w:object>
      </w:r>
      <w:r>
        <w:rPr>
          <w:color w:val="000000"/>
        </w:rPr>
        <w:t xml:space="preserve"> прямоугольника </w:t>
      </w:r>
      <w:r w:rsidRPr="00E73E06">
        <w:rPr>
          <w:color w:val="000000"/>
          <w:position w:val="-6"/>
        </w:rPr>
        <w:object w:dxaOrig="720" w:dyaOrig="279">
          <v:shape id="_x0000_i1033" type="#_x0000_t75" style="width:36.4pt;height:13.55pt" o:ole="">
            <v:imagedata r:id="rId20" o:title=""/>
          </v:shape>
          <o:OLEObject Type="Embed" ProgID="Equation.3" ShapeID="_x0000_i1033" DrawAspect="Content" ObjectID="_1474965436" r:id="rId21"/>
        </w:object>
      </w:r>
      <w:r>
        <w:rPr>
          <w:color w:val="000000"/>
        </w:rPr>
        <w:t xml:space="preserve">. Найти угол между </w:t>
      </w:r>
      <w:r w:rsidRPr="00E73E06">
        <w:rPr>
          <w:color w:val="000000"/>
          <w:position w:val="-4"/>
        </w:rPr>
        <w:object w:dxaOrig="420" w:dyaOrig="260">
          <v:shape id="_x0000_i1034" type="#_x0000_t75" style="width:21.2pt;height:12.7pt" o:ole="">
            <v:imagedata r:id="rId22" o:title=""/>
          </v:shape>
          <o:OLEObject Type="Embed" ProgID="Equation.3" ShapeID="_x0000_i1034" DrawAspect="Content" ObjectID="_1474965437" r:id="rId23"/>
        </w:object>
      </w:r>
      <w:r>
        <w:rPr>
          <w:color w:val="000000"/>
        </w:rPr>
        <w:t xml:space="preserve"> и диагональю </w:t>
      </w:r>
      <w:r w:rsidRPr="00E73E06">
        <w:rPr>
          <w:color w:val="000000"/>
          <w:position w:val="-6"/>
        </w:rPr>
        <w:object w:dxaOrig="420" w:dyaOrig="279">
          <v:shape id="_x0000_i1035" type="#_x0000_t75" style="width:21.2pt;height:13.55pt" o:ole="">
            <v:imagedata r:id="rId24" o:title=""/>
          </v:shape>
          <o:OLEObject Type="Embed" ProgID="Equation.3" ShapeID="_x0000_i1035" DrawAspect="Content" ObjectID="_1474965438" r:id="rId25"/>
        </w:object>
      </w:r>
      <w:r>
        <w:rPr>
          <w:color w:val="000000"/>
        </w:rPr>
        <w:t xml:space="preserve">, если известно, что </w:t>
      </w:r>
      <w:r w:rsidRPr="00E73E06">
        <w:rPr>
          <w:color w:val="000000"/>
          <w:position w:val="-6"/>
        </w:rPr>
        <w:object w:dxaOrig="1440" w:dyaOrig="340">
          <v:shape id="_x0000_i1036" type="#_x0000_t75" style="width:1in;height:16.95pt" o:ole="">
            <v:imagedata r:id="rId26" o:title=""/>
          </v:shape>
          <o:OLEObject Type="Embed" ProgID="Equation.3" ShapeID="_x0000_i1036" DrawAspect="Content" ObjectID="_1474965439" r:id="rId27"/>
        </w:object>
      </w:r>
    </w:p>
    <w:p w:rsidR="001D243E" w:rsidRDefault="001D243E"/>
    <w:p w:rsidR="00DE3F7A" w:rsidRDefault="00DE3F7A"/>
    <w:p w:rsidR="00DE3F7A" w:rsidRDefault="00DE3F7A"/>
    <w:p w:rsidR="00DE3F7A" w:rsidRPr="00F75BBD" w:rsidRDefault="00DE3F7A"/>
    <w:p w:rsidR="00DE3F7A" w:rsidRDefault="00DE3F7A"/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Математика </w:t>
      </w:r>
    </w:p>
    <w:p w:rsidR="00DE3F7A" w:rsidRDefault="00DE3F7A" w:rsidP="00DE3F7A">
      <w:pPr>
        <w:rPr>
          <w:color w:val="000000"/>
        </w:rPr>
      </w:pPr>
    </w:p>
    <w:p w:rsidR="00DE3F7A" w:rsidRPr="00C33B51" w:rsidRDefault="00DE3F7A" w:rsidP="00DE3F7A">
      <w:pPr>
        <w:rPr>
          <w:rFonts w:ascii="Arial" w:hAnsi="Arial" w:cs="Arial"/>
          <w:b/>
          <w:color w:val="000000"/>
        </w:rPr>
      </w:pPr>
      <w:r w:rsidRPr="00C33B51">
        <w:rPr>
          <w:rFonts w:ascii="Arial" w:hAnsi="Arial" w:cs="Arial"/>
          <w:b/>
          <w:color w:val="000000"/>
        </w:rPr>
        <w:t>11 класс</w:t>
      </w:r>
    </w:p>
    <w:p w:rsidR="00DE3F7A" w:rsidRDefault="00DE3F7A" w:rsidP="00DE3F7A">
      <w:pPr>
        <w:rPr>
          <w:color w:val="000000"/>
        </w:rPr>
      </w:pPr>
    </w:p>
    <w:p w:rsidR="00DE3F7A" w:rsidRDefault="00DE3F7A" w:rsidP="00DE3F7A">
      <w:pPr>
        <w:rPr>
          <w:color w:val="000000"/>
        </w:rPr>
      </w:pPr>
      <w:r>
        <w:rPr>
          <w:color w:val="000000"/>
        </w:rPr>
        <w:t>2 вариант</w:t>
      </w:r>
    </w:p>
    <w:p w:rsidR="00DE3F7A" w:rsidRDefault="00DE3F7A" w:rsidP="00DE3F7A">
      <w:pPr>
        <w:rPr>
          <w:color w:val="000000"/>
        </w:rPr>
      </w:pP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1. Решите неравенство </w:t>
      </w:r>
      <w:r w:rsidRPr="00C97881">
        <w:rPr>
          <w:color w:val="000000"/>
          <w:position w:val="-10"/>
        </w:rPr>
        <w:object w:dxaOrig="1540" w:dyaOrig="360">
          <v:shape id="_x0000_i1037" type="#_x0000_t75" style="width:77.1pt;height:17.8pt" o:ole="">
            <v:imagedata r:id="rId28" o:title=""/>
          </v:shape>
          <o:OLEObject Type="Embed" ProgID="Equation.3" ShapeID="_x0000_i1037" DrawAspect="Content" ObjectID="_1474965440" r:id="rId29"/>
        </w:object>
      </w: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2.  Вычислить </w:t>
      </w:r>
      <w:r w:rsidRPr="000467BF">
        <w:rPr>
          <w:color w:val="000000"/>
          <w:position w:val="-12"/>
        </w:rPr>
        <w:object w:dxaOrig="4140" w:dyaOrig="360">
          <v:shape id="_x0000_i1038" type="#_x0000_t75" style="width:206.7pt;height:17.8pt" o:ole="">
            <v:imagedata r:id="rId30" o:title=""/>
          </v:shape>
          <o:OLEObject Type="Embed" ProgID="Equation.3" ShapeID="_x0000_i1038" DrawAspect="Content" ObjectID="_1474965441" r:id="rId31"/>
        </w:object>
      </w: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3.  Найдите наибольшее значение произведения </w:t>
      </w:r>
      <w:r w:rsidRPr="009D36DB">
        <w:rPr>
          <w:color w:val="000000"/>
          <w:position w:val="-6"/>
        </w:rPr>
        <w:object w:dxaOrig="320" w:dyaOrig="279">
          <v:shape id="_x0000_i1039" type="#_x0000_t75" style="width:16.1pt;height:13.55pt" o:ole="">
            <v:imagedata r:id="rId32" o:title=""/>
          </v:shape>
          <o:OLEObject Type="Embed" ProgID="Equation.3" ShapeID="_x0000_i1039" DrawAspect="Content" ObjectID="_1474965442" r:id="rId33"/>
        </w:object>
      </w:r>
      <w:r>
        <w:rPr>
          <w:color w:val="000000"/>
        </w:rPr>
        <w:t xml:space="preserve">, если </w:t>
      </w:r>
      <w:r w:rsidRPr="009D36DB">
        <w:rPr>
          <w:color w:val="000000"/>
          <w:position w:val="-6"/>
        </w:rPr>
        <w:object w:dxaOrig="999" w:dyaOrig="279">
          <v:shape id="_x0000_i1040" type="#_x0000_t75" style="width:50pt;height:13.55pt" o:ole="">
            <v:imagedata r:id="rId34" o:title=""/>
          </v:shape>
          <o:OLEObject Type="Embed" ProgID="Equation.3" ShapeID="_x0000_i1040" DrawAspect="Content" ObjectID="_1474965443" r:id="rId35"/>
        </w:object>
      </w:r>
    </w:p>
    <w:p w:rsidR="00DE3F7A" w:rsidRDefault="00DE3F7A" w:rsidP="00DE3F7A">
      <w:pPr>
        <w:rPr>
          <w:color w:val="000000"/>
        </w:rPr>
      </w:pPr>
      <w:r>
        <w:rPr>
          <w:color w:val="000000"/>
        </w:rPr>
        <w:t xml:space="preserve">4.  Вычислить </w:t>
      </w:r>
      <w:r w:rsidRPr="00E73E06">
        <w:rPr>
          <w:color w:val="000000"/>
          <w:position w:val="-46"/>
        </w:rPr>
        <w:object w:dxaOrig="180" w:dyaOrig="700">
          <v:shape id="_x0000_i1041" type="#_x0000_t75" style="width:9.3pt;height:34.75pt" o:ole="">
            <v:imagedata r:id="rId14" o:title=""/>
          </v:shape>
          <o:OLEObject Type="Embed" ProgID="Equation.3" ShapeID="_x0000_i1041" DrawAspect="Content" ObjectID="_1474965444" r:id="rId36"/>
        </w:object>
      </w:r>
      <w:r w:rsidRPr="00E73E06">
        <w:rPr>
          <w:color w:val="000000"/>
          <w:position w:val="-26"/>
        </w:rPr>
        <w:object w:dxaOrig="1719" w:dyaOrig="720">
          <v:shape id="_x0000_i1042" type="#_x0000_t75" style="width:85.55pt;height:36.4pt" o:ole="">
            <v:imagedata r:id="rId37" o:title=""/>
          </v:shape>
          <o:OLEObject Type="Embed" ProgID="Equation.3" ShapeID="_x0000_i1042" DrawAspect="Content" ObjectID="_1474965445" r:id="rId38"/>
        </w:object>
      </w:r>
    </w:p>
    <w:p w:rsidR="00DE3F7A" w:rsidRPr="0019516B" w:rsidRDefault="00DE3F7A" w:rsidP="00DE3F7A">
      <w:pPr>
        <w:rPr>
          <w:color w:val="000000"/>
        </w:rPr>
      </w:pPr>
      <w:r>
        <w:rPr>
          <w:color w:val="000000"/>
        </w:rPr>
        <w:t xml:space="preserve">5.  В четырехугольнике </w:t>
      </w:r>
      <w:r w:rsidRPr="00E73E06">
        <w:rPr>
          <w:color w:val="000000"/>
          <w:position w:val="-6"/>
        </w:rPr>
        <w:object w:dxaOrig="720" w:dyaOrig="279">
          <v:shape id="_x0000_i1043" type="#_x0000_t75" style="width:36.4pt;height:13.55pt" o:ole="">
            <v:imagedata r:id="rId20" o:title=""/>
          </v:shape>
          <o:OLEObject Type="Embed" ProgID="Equation.3" ShapeID="_x0000_i1043" DrawAspect="Content" ObjectID="_1474965446" r:id="rId39"/>
        </w:object>
      </w:r>
      <w:r>
        <w:rPr>
          <w:color w:val="000000"/>
        </w:rPr>
        <w:t xml:space="preserve"> диагонали пересекаются в точке </w:t>
      </w:r>
      <w:r w:rsidRPr="0003254E">
        <w:rPr>
          <w:color w:val="000000"/>
          <w:position w:val="-4"/>
        </w:rPr>
        <w:object w:dxaOrig="320" w:dyaOrig="260">
          <v:shape id="_x0000_i1044" type="#_x0000_t75" style="width:16.1pt;height:12.7pt" o:ole="">
            <v:imagedata r:id="rId40" o:title=""/>
          </v:shape>
          <o:OLEObject Type="Embed" ProgID="Equation.3" ShapeID="_x0000_i1044" DrawAspect="Content" ObjectID="_1474965447" r:id="rId41"/>
        </w:object>
      </w:r>
      <w:r>
        <w:rPr>
          <w:color w:val="000000"/>
        </w:rPr>
        <w:t>. Известно, что</w:t>
      </w:r>
      <w:proofErr w:type="gramStart"/>
      <w:r>
        <w:rPr>
          <w:color w:val="000000"/>
        </w:rPr>
        <w:t xml:space="preserve"> </w:t>
      </w:r>
      <w:r w:rsidRPr="0003254E">
        <w:rPr>
          <w:color w:val="000000"/>
          <w:position w:val="-10"/>
        </w:rPr>
        <w:object w:dxaOrig="2560" w:dyaOrig="320">
          <v:shape id="_x0000_i1045" type="#_x0000_t75" style="width:127.9pt;height:16.1pt" o:ole="">
            <v:imagedata r:id="rId42" o:title=""/>
          </v:shape>
          <o:OLEObject Type="Embed" ProgID="Equation.3" ShapeID="_x0000_i1045" DrawAspect="Content" ObjectID="_1474965448" r:id="rId43"/>
        </w:object>
      </w:r>
      <w:r>
        <w:rPr>
          <w:color w:val="000000"/>
        </w:rPr>
        <w:t xml:space="preserve">  П</w:t>
      </w:r>
      <w:proofErr w:type="gramEnd"/>
      <w:r>
        <w:rPr>
          <w:color w:val="000000"/>
        </w:rPr>
        <w:t xml:space="preserve">ри каком значении </w:t>
      </w:r>
      <w:r w:rsidRPr="0003254E">
        <w:rPr>
          <w:color w:val="000000"/>
          <w:position w:val="-4"/>
        </w:rPr>
        <w:object w:dxaOrig="499" w:dyaOrig="260">
          <v:shape id="_x0000_i1046" type="#_x0000_t75" style="width:24.55pt;height:12.7pt" o:ole="">
            <v:imagedata r:id="rId44" o:title=""/>
          </v:shape>
          <o:OLEObject Type="Embed" ProgID="Equation.3" ShapeID="_x0000_i1046" DrawAspect="Content" ObjectID="_1474965449" r:id="rId45"/>
        </w:object>
      </w:r>
      <w:r w:rsidRPr="0003254E">
        <w:rPr>
          <w:color w:val="000000"/>
        </w:rPr>
        <w:t xml:space="preserve"> </w:t>
      </w:r>
      <w:r>
        <w:rPr>
          <w:color w:val="000000"/>
        </w:rPr>
        <w:t xml:space="preserve">четырехугольник </w:t>
      </w:r>
      <w:r w:rsidRPr="00E73E06">
        <w:rPr>
          <w:color w:val="000000"/>
          <w:position w:val="-6"/>
        </w:rPr>
        <w:object w:dxaOrig="720" w:dyaOrig="279">
          <v:shape id="_x0000_i1047" type="#_x0000_t75" style="width:36.4pt;height:13.55pt" o:ole="">
            <v:imagedata r:id="rId20" o:title=""/>
          </v:shape>
          <o:OLEObject Type="Embed" ProgID="Equation.3" ShapeID="_x0000_i1047" DrawAspect="Content" ObjectID="_1474965450" r:id="rId46"/>
        </w:object>
      </w:r>
      <w:r>
        <w:rPr>
          <w:color w:val="000000"/>
        </w:rPr>
        <w:t xml:space="preserve"> является трапецией?</w:t>
      </w:r>
    </w:p>
    <w:p w:rsidR="00DE3F7A" w:rsidRDefault="00DE3F7A"/>
    <w:sectPr w:rsidR="00DE3F7A" w:rsidSect="001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3F7A"/>
    <w:rsid w:val="001D243E"/>
    <w:rsid w:val="00221D13"/>
    <w:rsid w:val="006A7645"/>
    <w:rsid w:val="006B56C3"/>
    <w:rsid w:val="009044DE"/>
    <w:rsid w:val="00DC648D"/>
    <w:rsid w:val="00DE3F7A"/>
    <w:rsid w:val="00E13A62"/>
    <w:rsid w:val="00F7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A"/>
    <w:pPr>
      <w:spacing w:after="0" w:line="240" w:lineRule="auto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3F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F7A"/>
    <w:rPr>
      <w:rFonts w:asciiTheme="majorHAnsi" w:eastAsiaTheme="majorEastAsia" w:hAnsiTheme="majorHAnsi" w:cstheme="majorBidi"/>
      <w:b/>
      <w:kern w:val="32"/>
      <w:sz w:val="32"/>
      <w:szCs w:val="32"/>
      <w:lang w:eastAsia="ru-RU"/>
    </w:rPr>
  </w:style>
  <w:style w:type="paragraph" w:customStyle="1" w:styleId="Style1">
    <w:name w:val="Style1"/>
    <w:basedOn w:val="a"/>
    <w:rsid w:val="00DE3F7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irada</dc:creator>
  <cp:lastModifiedBy>Алекпер Алескеров</cp:lastModifiedBy>
  <cp:revision>2</cp:revision>
  <dcterms:created xsi:type="dcterms:W3CDTF">2013-11-01T20:26:00Z</dcterms:created>
  <dcterms:modified xsi:type="dcterms:W3CDTF">2014-10-16T07:50:00Z</dcterms:modified>
</cp:coreProperties>
</file>